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right" w:tblpY="76"/>
        <w:tblOverlap w:val="never"/>
        <w:tblW w:w="6383" w:type="dxa"/>
        <w:tblLayout w:type="fixed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</w:tblGrid>
      <w:tr w:rsidR="006068D7" w:rsidRPr="00FC0363" w:rsidTr="006068D7">
        <w:trPr>
          <w:trHeight w:val="832"/>
        </w:trPr>
        <w:tc>
          <w:tcPr>
            <w:tcW w:w="1595" w:type="dxa"/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Thu</w:t>
            </w:r>
          </w:p>
        </w:tc>
        <w:tc>
          <w:tcPr>
            <w:tcW w:w="1596" w:type="dxa"/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Fri</w:t>
            </w:r>
          </w:p>
        </w:tc>
        <w:tc>
          <w:tcPr>
            <w:tcW w:w="1596" w:type="dxa"/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Sat</w:t>
            </w:r>
          </w:p>
        </w:tc>
        <w:tc>
          <w:tcPr>
            <w:tcW w:w="1596" w:type="dxa"/>
            <w:vMerge w:val="restart"/>
          </w:tcPr>
          <w:p w:rsidR="006068D7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</w:p>
        </w:tc>
      </w:tr>
      <w:tr w:rsidR="006068D7" w:rsidTr="006068D7">
        <w:trPr>
          <w:trHeight w:val="1993"/>
        </w:trPr>
        <w:tc>
          <w:tcPr>
            <w:tcW w:w="1595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34280518" wp14:editId="7E582D3A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361950</wp:posOffset>
                  </wp:positionV>
                  <wp:extent cx="1714500" cy="1714500"/>
                  <wp:effectExtent l="0" t="0" r="0" b="0"/>
                  <wp:wrapNone/>
                  <wp:docPr id="7" name="Picture 7" descr="I:\BackupHomeJuly11\ThisContainsEverything\Graphics\BordersFrames\may_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BackupHomeJuly11\ThisContainsEverything\Graphics\BordersFrames\may_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  <w:vMerge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2087"/>
        </w:trPr>
        <w:tc>
          <w:tcPr>
            <w:tcW w:w="1595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1993"/>
        </w:trPr>
        <w:tc>
          <w:tcPr>
            <w:tcW w:w="1595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7CBFD2A" wp14:editId="07BBE7BD">
                      <wp:simplePos x="0" y="0"/>
                      <wp:positionH relativeFrom="column">
                        <wp:posOffset>348616</wp:posOffset>
                      </wp:positionH>
                      <wp:positionV relativeFrom="paragraph">
                        <wp:posOffset>428625</wp:posOffset>
                      </wp:positionV>
                      <wp:extent cx="6223635" cy="1083945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23635" cy="1083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68D7" w:rsidRPr="003D0E1A" w:rsidRDefault="006068D7" w:rsidP="006068D7">
                                  <w:pPr>
                                    <w:jc w:val="center"/>
                                    <w:rPr>
                                      <w:rFonts w:ascii="Edwardian Script ITC" w:hAnsi="Edwardian Script ITC" w:cs="Tunga"/>
                                      <w:b/>
                                      <w:color w:val="000000"/>
                                      <w:sz w:val="144"/>
                                      <w:szCs w:val="1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D0E1A">
                                    <w:rPr>
                                      <w:rFonts w:ascii="Edwardian Script ITC" w:hAnsi="Edwardian Script ITC" w:cs="Tunga"/>
                                      <w:b/>
                                      <w:color w:val="000000"/>
                                      <w:sz w:val="144"/>
                                      <w:szCs w:val="1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 for the 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.45pt;margin-top:33.75pt;width:490.05pt;height:85.3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" filled="f" stroked="f">
                      <v:textbox>
                        <w:txbxContent>
                          <w:p w:rsidR="006068D7" w:rsidRPr="003D0E1A" w:rsidRDefault="006068D7" w:rsidP="006068D7">
                            <w:pPr>
                              <w:jc w:val="center"/>
                              <w:rPr>
                                <w:rFonts w:ascii="Edwardian Script ITC" w:hAnsi="Edwardian Script ITC" w:cs="Tunga"/>
                                <w:b/>
                                <w:color w:val="000000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0E1A">
                              <w:rPr>
                                <w:rFonts w:ascii="Edwardian Script ITC" w:hAnsi="Edwardian Script ITC" w:cs="Tunga"/>
                                <w:b/>
                                <w:color w:val="000000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 for the Good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1993"/>
        </w:trPr>
        <w:tc>
          <w:tcPr>
            <w:tcW w:w="1595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2183"/>
        </w:trPr>
        <w:tc>
          <w:tcPr>
            <w:tcW w:w="1595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</w:tbl>
    <w:p w:rsidR="006068D7" w:rsidRDefault="006068D7" w:rsidP="000F6F64">
      <w:pPr>
        <w:rPr>
          <w:rFonts w:ascii="Cambria" w:hAnsi="Cambria"/>
          <w:sz w:val="2"/>
          <w:szCs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54" w:tblpY="91"/>
        <w:tblOverlap w:val="never"/>
        <w:tblW w:w="6356" w:type="dxa"/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</w:tblGrid>
      <w:tr w:rsidR="006068D7" w:rsidTr="006068D7">
        <w:trPr>
          <w:trHeight w:val="832"/>
        </w:trPr>
        <w:tc>
          <w:tcPr>
            <w:tcW w:w="1589" w:type="dxa"/>
            <w:tcMar>
              <w:left w:w="72" w:type="dxa"/>
              <w:right w:w="29" w:type="dxa"/>
            </w:tcMar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 w:rsidRPr="00FC0363"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Sun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 w:rsidRPr="00FC0363"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Mon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 w:rsidRPr="00FC0363"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Tue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  <w:vAlign w:val="center"/>
          </w:tcPr>
          <w:p w:rsidR="006068D7" w:rsidRPr="00FC0363" w:rsidRDefault="006068D7" w:rsidP="006068D7">
            <w:pPr>
              <w:jc w:val="center"/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</w:pPr>
            <w:r w:rsidRPr="00FC0363">
              <w:rPr>
                <w:rFonts w:ascii="Edwardian Script ITC" w:hAnsi="Edwardian Script ITC" w:cs="Tunga"/>
                <w:b/>
                <w:color w:val="000000"/>
                <w:sz w:val="56"/>
                <w:szCs w:val="56"/>
              </w:rPr>
              <w:t>Wed</w:t>
            </w:r>
          </w:p>
        </w:tc>
      </w:tr>
      <w:tr w:rsidR="006068D7" w:rsidTr="006068D7">
        <w:trPr>
          <w:trHeight w:val="1940"/>
        </w:trPr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Pr="00FF65CF" w:rsidRDefault="006068D7" w:rsidP="006068D7">
            <w:pPr>
              <w:rPr>
                <w:rFonts w:ascii="Gabriel Serif Condensed" w:hAnsi="Gabriel Serif Condensed" w:cs="Tunga"/>
                <w:color w:val="000000"/>
              </w:rPr>
            </w:pPr>
            <w:r w:rsidRPr="00FF65CF">
              <w:rPr>
                <w:rFonts w:ascii="Gabriel Serif Condensed" w:hAnsi="Gabriel Serif Condensed" w:cs="Tunga"/>
                <w:color w:val="000000"/>
              </w:rPr>
              <w:t xml:space="preserve"> 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Pr="00FF65CF" w:rsidRDefault="006068D7" w:rsidP="006068D7">
            <w:pPr>
              <w:rPr>
                <w:rFonts w:ascii="Gabriel Serif Condensed" w:hAnsi="Gabriel Serif Condensed" w:cs="Tunga"/>
                <w:color w:val="000000"/>
              </w:rPr>
            </w:pPr>
            <w:r w:rsidRPr="00FF65CF">
              <w:rPr>
                <w:rFonts w:ascii="Gabriel Serif Condensed" w:hAnsi="Gabriel Serif Condensed" w:cs="Tunga"/>
                <w:color w:val="000000"/>
              </w:rPr>
              <w:t xml:space="preserve"> 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Pr="00FF65CF" w:rsidRDefault="006068D7" w:rsidP="006068D7">
            <w:pPr>
              <w:rPr>
                <w:rFonts w:ascii="Gabriel Serif Condensed" w:hAnsi="Gabriel Serif Condensed" w:cs="Tunga"/>
                <w:color w:val="000000"/>
              </w:rPr>
            </w:pPr>
            <w:r w:rsidRPr="00FF65CF">
              <w:rPr>
                <w:rFonts w:ascii="Gabriel Serif Condensed" w:hAnsi="Gabriel Serif Condensed" w:cs="Tunga"/>
                <w:color w:val="000000"/>
              </w:rPr>
              <w:t xml:space="preserve"> </w:t>
            </w: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Pr="00FF65CF" w:rsidRDefault="006068D7" w:rsidP="006068D7">
            <w:pPr>
              <w:rPr>
                <w:rFonts w:ascii="Gabriel Serif Condensed" w:hAnsi="Gabriel Serif Condensed" w:cs="Tunga"/>
                <w:color w:val="000000"/>
              </w:rPr>
            </w:pPr>
            <w:r w:rsidRPr="00FF65CF">
              <w:rPr>
                <w:rFonts w:ascii="Gabriel Serif Condensed" w:hAnsi="Gabriel Serif Condensed" w:cs="Tunga"/>
                <w:color w:val="000000"/>
              </w:rPr>
              <w:t xml:space="preserve"> </w:t>
            </w:r>
          </w:p>
        </w:tc>
      </w:tr>
      <w:tr w:rsidR="006068D7" w:rsidTr="006068D7">
        <w:trPr>
          <w:trHeight w:val="2049"/>
        </w:trPr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  <w: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  <w:t xml:space="preserve"> </w:t>
            </w:r>
          </w:p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2049"/>
        </w:trPr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2049"/>
        </w:trPr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  <w:tr w:rsidR="006068D7" w:rsidTr="006068D7">
        <w:trPr>
          <w:trHeight w:val="2049"/>
        </w:trPr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Mar>
              <w:left w:w="72" w:type="dxa"/>
              <w:right w:w="29" w:type="dxa"/>
            </w:tcMar>
          </w:tcPr>
          <w:p w:rsidR="006068D7" w:rsidRDefault="006068D7" w:rsidP="006068D7">
            <w:pPr>
              <w:rPr>
                <w:rFonts w:ascii="Gabriel Serif Condensed" w:hAnsi="Gabriel Serif Condensed" w:cs="Tunga"/>
                <w:color w:val="000000"/>
                <w:sz w:val="28"/>
                <w:szCs w:val="28"/>
              </w:rPr>
            </w:pPr>
          </w:p>
        </w:tc>
      </w:tr>
    </w:tbl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Pr="006068D7" w:rsidRDefault="006068D7" w:rsidP="006068D7">
      <w:pPr>
        <w:rPr>
          <w:rFonts w:ascii="Cambria" w:hAnsi="Cambria"/>
          <w:sz w:val="2"/>
          <w:szCs w:val="2"/>
        </w:rPr>
      </w:pPr>
    </w:p>
    <w:p w:rsidR="006068D7" w:rsidRPr="006068D7" w:rsidRDefault="006068D7" w:rsidP="006068D7">
      <w:pPr>
        <w:rPr>
          <w:rFonts w:ascii="Cambria" w:hAnsi="Cambria"/>
          <w:sz w:val="2"/>
          <w:szCs w:val="2"/>
        </w:rPr>
      </w:pPr>
    </w:p>
    <w:p w:rsidR="006068D7" w:rsidRPr="006068D7" w:rsidRDefault="006068D7" w:rsidP="006068D7">
      <w:pPr>
        <w:rPr>
          <w:rFonts w:ascii="Cambria" w:hAnsi="Cambria"/>
          <w:sz w:val="2"/>
          <w:szCs w:val="2"/>
        </w:rPr>
      </w:pPr>
    </w:p>
    <w:p w:rsidR="006068D7" w:rsidRPr="006068D7" w:rsidRDefault="006068D7" w:rsidP="006068D7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0F6F64">
      <w:pPr>
        <w:rPr>
          <w:rFonts w:ascii="Cambria" w:hAnsi="Cambria"/>
          <w:sz w:val="2"/>
          <w:szCs w:val="2"/>
        </w:rPr>
      </w:pPr>
    </w:p>
    <w:p w:rsidR="006068D7" w:rsidRDefault="006068D7" w:rsidP="006068D7">
      <w:pPr>
        <w:tabs>
          <w:tab w:val="left" w:pos="1770"/>
        </w:tabs>
        <w:rPr>
          <w:rFonts w:ascii="Cambria" w:hAnsi="Cambria"/>
          <w:sz w:val="2"/>
          <w:szCs w:val="2"/>
        </w:rPr>
      </w:pPr>
      <w:r>
        <w:rPr>
          <w:rFonts w:ascii="Cambria" w:hAnsi="Cambria"/>
          <w:sz w:val="2"/>
          <w:szCs w:val="2"/>
        </w:rPr>
        <w:tab/>
      </w:r>
    </w:p>
    <w:p w:rsidR="006068D7" w:rsidRPr="006068D7" w:rsidRDefault="006068D7" w:rsidP="006068D7">
      <w:pPr>
        <w:rPr>
          <w:rFonts w:ascii="Cambria" w:hAnsi="Cambria"/>
          <w:sz w:val="2"/>
          <w:szCs w:val="2"/>
        </w:rPr>
      </w:pPr>
    </w:p>
    <w:p w:rsidR="006068D7" w:rsidRDefault="006068D7" w:rsidP="006068D7">
      <w:pPr>
        <w:tabs>
          <w:tab w:val="left" w:pos="1770"/>
        </w:tabs>
        <w:rPr>
          <w:rFonts w:ascii="Cambria" w:hAnsi="Cambria"/>
          <w:sz w:val="2"/>
          <w:szCs w:val="2"/>
        </w:rPr>
      </w:pPr>
    </w:p>
    <w:p w:rsidR="006068D7" w:rsidRDefault="006068D7" w:rsidP="006068D7">
      <w:pPr>
        <w:tabs>
          <w:tab w:val="left" w:pos="1770"/>
        </w:tabs>
        <w:rPr>
          <w:rFonts w:ascii="Cambria" w:hAnsi="Cambria"/>
          <w:sz w:val="2"/>
          <w:szCs w:val="2"/>
        </w:rPr>
      </w:pPr>
      <w:r>
        <w:rPr>
          <w:rFonts w:ascii="Cambria" w:hAnsi="Cambria"/>
          <w:sz w:val="2"/>
          <w:szCs w:val="2"/>
        </w:rPr>
        <w:tab/>
      </w:r>
    </w:p>
    <w:p w:rsidR="0099745F" w:rsidRPr="00946A8A" w:rsidRDefault="0099745F" w:rsidP="006068D7">
      <w:pPr>
        <w:tabs>
          <w:tab w:val="left" w:pos="1770"/>
        </w:tabs>
        <w:rPr>
          <w:rFonts w:ascii="Cambria" w:hAnsi="Cambria"/>
          <w:sz w:val="2"/>
          <w:szCs w:val="2"/>
        </w:rPr>
      </w:pPr>
    </w:p>
    <w:sectPr w:rsidR="0099745F" w:rsidRPr="00946A8A" w:rsidSect="006068D7">
      <w:pgSz w:w="15840" w:h="12240" w:orient="landscape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el Serif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1B3"/>
    <w:multiLevelType w:val="hybridMultilevel"/>
    <w:tmpl w:val="2FD42B9C"/>
    <w:lvl w:ilvl="0" w:tplc="A2AABC66">
      <w:numFmt w:val="bullet"/>
      <w:lvlText w:val="-"/>
      <w:lvlJc w:val="left"/>
      <w:pPr>
        <w:ind w:left="108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F2CAB"/>
    <w:multiLevelType w:val="hybridMultilevel"/>
    <w:tmpl w:val="565C5D56"/>
    <w:lvl w:ilvl="0" w:tplc="A030E908">
      <w:numFmt w:val="bullet"/>
      <w:lvlText w:val="-"/>
      <w:lvlJc w:val="left"/>
      <w:pPr>
        <w:ind w:left="72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02C5"/>
    <w:multiLevelType w:val="hybridMultilevel"/>
    <w:tmpl w:val="6E4026D0"/>
    <w:lvl w:ilvl="0" w:tplc="C798974A">
      <w:numFmt w:val="bullet"/>
      <w:lvlText w:val="-"/>
      <w:lvlJc w:val="left"/>
      <w:pPr>
        <w:ind w:left="108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5"/>
    <w:rsid w:val="00000243"/>
    <w:rsid w:val="00002422"/>
    <w:rsid w:val="000372B9"/>
    <w:rsid w:val="00043FBE"/>
    <w:rsid w:val="0005195D"/>
    <w:rsid w:val="000535FA"/>
    <w:rsid w:val="0005663A"/>
    <w:rsid w:val="00061532"/>
    <w:rsid w:val="000622D1"/>
    <w:rsid w:val="000648FA"/>
    <w:rsid w:val="00081B33"/>
    <w:rsid w:val="00092455"/>
    <w:rsid w:val="000A1224"/>
    <w:rsid w:val="000A32CA"/>
    <w:rsid w:val="000B245A"/>
    <w:rsid w:val="000B405F"/>
    <w:rsid w:val="000E6812"/>
    <w:rsid w:val="000E7341"/>
    <w:rsid w:val="000F61ED"/>
    <w:rsid w:val="000F6F64"/>
    <w:rsid w:val="00113DC3"/>
    <w:rsid w:val="001204E6"/>
    <w:rsid w:val="0012123A"/>
    <w:rsid w:val="001428A4"/>
    <w:rsid w:val="001653B1"/>
    <w:rsid w:val="0016799B"/>
    <w:rsid w:val="001870B3"/>
    <w:rsid w:val="0018783B"/>
    <w:rsid w:val="00187991"/>
    <w:rsid w:val="001A61EA"/>
    <w:rsid w:val="001B2FF3"/>
    <w:rsid w:val="001E20AF"/>
    <w:rsid w:val="001F31A2"/>
    <w:rsid w:val="001F5614"/>
    <w:rsid w:val="002050C0"/>
    <w:rsid w:val="00213979"/>
    <w:rsid w:val="00213B74"/>
    <w:rsid w:val="002143C2"/>
    <w:rsid w:val="00223DD2"/>
    <w:rsid w:val="002301C2"/>
    <w:rsid w:val="00230428"/>
    <w:rsid w:val="0023301B"/>
    <w:rsid w:val="002344AF"/>
    <w:rsid w:val="00240048"/>
    <w:rsid w:val="0024402B"/>
    <w:rsid w:val="002874BC"/>
    <w:rsid w:val="00291E43"/>
    <w:rsid w:val="00297058"/>
    <w:rsid w:val="002D651C"/>
    <w:rsid w:val="002F184C"/>
    <w:rsid w:val="002F7243"/>
    <w:rsid w:val="003026B7"/>
    <w:rsid w:val="00336729"/>
    <w:rsid w:val="00337B57"/>
    <w:rsid w:val="00340619"/>
    <w:rsid w:val="00360957"/>
    <w:rsid w:val="00364E18"/>
    <w:rsid w:val="003713D1"/>
    <w:rsid w:val="00387175"/>
    <w:rsid w:val="003A70E9"/>
    <w:rsid w:val="003D0E1A"/>
    <w:rsid w:val="003D1585"/>
    <w:rsid w:val="003E7EA3"/>
    <w:rsid w:val="003F4205"/>
    <w:rsid w:val="003F6630"/>
    <w:rsid w:val="00407E21"/>
    <w:rsid w:val="004115B4"/>
    <w:rsid w:val="00421EA4"/>
    <w:rsid w:val="00442F79"/>
    <w:rsid w:val="0044534D"/>
    <w:rsid w:val="00462869"/>
    <w:rsid w:val="00465284"/>
    <w:rsid w:val="004832E8"/>
    <w:rsid w:val="004F2C49"/>
    <w:rsid w:val="00511400"/>
    <w:rsid w:val="005134EC"/>
    <w:rsid w:val="005234BE"/>
    <w:rsid w:val="0052725E"/>
    <w:rsid w:val="005276A7"/>
    <w:rsid w:val="005313AC"/>
    <w:rsid w:val="005314CC"/>
    <w:rsid w:val="00541FC3"/>
    <w:rsid w:val="00543ED8"/>
    <w:rsid w:val="00544F5E"/>
    <w:rsid w:val="00555BB0"/>
    <w:rsid w:val="005A6BE6"/>
    <w:rsid w:val="005B3733"/>
    <w:rsid w:val="005C6484"/>
    <w:rsid w:val="005C6712"/>
    <w:rsid w:val="005E0E3C"/>
    <w:rsid w:val="005F1E56"/>
    <w:rsid w:val="006068D7"/>
    <w:rsid w:val="00630900"/>
    <w:rsid w:val="00640B69"/>
    <w:rsid w:val="00656D67"/>
    <w:rsid w:val="00675A51"/>
    <w:rsid w:val="006A4B68"/>
    <w:rsid w:val="006B3130"/>
    <w:rsid w:val="006C4340"/>
    <w:rsid w:val="006F04CC"/>
    <w:rsid w:val="007034EC"/>
    <w:rsid w:val="00717DD4"/>
    <w:rsid w:val="0072068D"/>
    <w:rsid w:val="00741CDE"/>
    <w:rsid w:val="00757E75"/>
    <w:rsid w:val="007662DB"/>
    <w:rsid w:val="007917FF"/>
    <w:rsid w:val="007D6058"/>
    <w:rsid w:val="007E0318"/>
    <w:rsid w:val="007E5A4D"/>
    <w:rsid w:val="007F6AE3"/>
    <w:rsid w:val="0082594A"/>
    <w:rsid w:val="00832ACF"/>
    <w:rsid w:val="00867E47"/>
    <w:rsid w:val="008D3222"/>
    <w:rsid w:val="00926F90"/>
    <w:rsid w:val="00945827"/>
    <w:rsid w:val="00946A8A"/>
    <w:rsid w:val="00947F6D"/>
    <w:rsid w:val="009510EA"/>
    <w:rsid w:val="009867F1"/>
    <w:rsid w:val="00994A2C"/>
    <w:rsid w:val="0099745F"/>
    <w:rsid w:val="009A066A"/>
    <w:rsid w:val="009A7798"/>
    <w:rsid w:val="009F6638"/>
    <w:rsid w:val="00A02879"/>
    <w:rsid w:val="00A10C71"/>
    <w:rsid w:val="00A156DD"/>
    <w:rsid w:val="00A3474A"/>
    <w:rsid w:val="00A543F3"/>
    <w:rsid w:val="00A86107"/>
    <w:rsid w:val="00A937E5"/>
    <w:rsid w:val="00A97270"/>
    <w:rsid w:val="00A97988"/>
    <w:rsid w:val="00AB5A24"/>
    <w:rsid w:val="00AD71FE"/>
    <w:rsid w:val="00AE4ECE"/>
    <w:rsid w:val="00B05C7B"/>
    <w:rsid w:val="00B132D8"/>
    <w:rsid w:val="00B32877"/>
    <w:rsid w:val="00B726AB"/>
    <w:rsid w:val="00B80A43"/>
    <w:rsid w:val="00C02582"/>
    <w:rsid w:val="00C34AA4"/>
    <w:rsid w:val="00C52348"/>
    <w:rsid w:val="00C5308A"/>
    <w:rsid w:val="00C8266D"/>
    <w:rsid w:val="00CA1DA4"/>
    <w:rsid w:val="00CA2CDF"/>
    <w:rsid w:val="00CA3BE4"/>
    <w:rsid w:val="00CA768E"/>
    <w:rsid w:val="00CB1CE2"/>
    <w:rsid w:val="00CF763F"/>
    <w:rsid w:val="00CF7E30"/>
    <w:rsid w:val="00D11170"/>
    <w:rsid w:val="00D125B2"/>
    <w:rsid w:val="00D1313C"/>
    <w:rsid w:val="00D172B3"/>
    <w:rsid w:val="00D254E8"/>
    <w:rsid w:val="00D26953"/>
    <w:rsid w:val="00D845AD"/>
    <w:rsid w:val="00DB088F"/>
    <w:rsid w:val="00DB48C0"/>
    <w:rsid w:val="00DD29F6"/>
    <w:rsid w:val="00E25A06"/>
    <w:rsid w:val="00E834B7"/>
    <w:rsid w:val="00E97D14"/>
    <w:rsid w:val="00EA2F19"/>
    <w:rsid w:val="00EA7126"/>
    <w:rsid w:val="00EE5E66"/>
    <w:rsid w:val="00EF7FBC"/>
    <w:rsid w:val="00F045C1"/>
    <w:rsid w:val="00F139B3"/>
    <w:rsid w:val="00F26840"/>
    <w:rsid w:val="00F36E4C"/>
    <w:rsid w:val="00F551FA"/>
    <w:rsid w:val="00F74F8A"/>
    <w:rsid w:val="00F87A78"/>
    <w:rsid w:val="00FC0363"/>
    <w:rsid w:val="00FD0FC6"/>
    <w:rsid w:val="00FD517E"/>
    <w:rsid w:val="00FD6E2A"/>
    <w:rsid w:val="00FF1769"/>
    <w:rsid w:val="00FF42F0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 Weekly Planner</vt:lpstr>
    </vt:vector>
  </TitlesOfParts>
  <Company>DOI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Weekly Planner</dc:title>
  <dc:creator>Faustine</dc:creator>
  <cp:lastModifiedBy>Vicky</cp:lastModifiedBy>
  <cp:revision>3</cp:revision>
  <cp:lastPrinted>2017-06-12T16:33:00Z</cp:lastPrinted>
  <dcterms:created xsi:type="dcterms:W3CDTF">2017-06-15T18:46:00Z</dcterms:created>
  <dcterms:modified xsi:type="dcterms:W3CDTF">2017-06-15T18:54:00Z</dcterms:modified>
</cp:coreProperties>
</file>